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4" w:rsidRPr="009D265A" w:rsidRDefault="006C18C4" w:rsidP="009D265A">
      <w:pPr>
        <w:pStyle w:val="a3"/>
        <w:shd w:val="clear" w:color="auto" w:fill="FFFFFF" w:themeFill="background1"/>
        <w:spacing w:before="0" w:beforeAutospacing="0" w:after="225" w:afterAutospacing="0"/>
        <w:jc w:val="center"/>
        <w:rPr>
          <w:rFonts w:ascii="Monotype Corsiva" w:hAnsi="Monotype Corsiva" w:cs="Helvetica"/>
          <w:color w:val="FF0000"/>
          <w:sz w:val="48"/>
          <w:szCs w:val="48"/>
        </w:rPr>
      </w:pPr>
      <w:r w:rsidRPr="009D265A">
        <w:rPr>
          <w:rStyle w:val="a4"/>
          <w:rFonts w:ascii="Monotype Corsiva" w:hAnsi="Monotype Corsiva"/>
          <w:color w:val="FF0000"/>
          <w:sz w:val="48"/>
          <w:szCs w:val="48"/>
        </w:rPr>
        <w:t>КАК</w:t>
      </w:r>
      <w:r w:rsidRPr="009D265A">
        <w:rPr>
          <w:rStyle w:val="a4"/>
          <w:rFonts w:ascii="Monotype Corsiva" w:hAnsi="Monotype Corsiva" w:cs="Helvetica"/>
          <w:color w:val="FF0000"/>
          <w:sz w:val="48"/>
          <w:szCs w:val="48"/>
        </w:rPr>
        <w:t xml:space="preserve"> </w:t>
      </w:r>
      <w:r w:rsidRPr="009D265A">
        <w:rPr>
          <w:rStyle w:val="a4"/>
          <w:rFonts w:ascii="Monotype Corsiva" w:hAnsi="Monotype Corsiva"/>
          <w:color w:val="FF0000"/>
          <w:sz w:val="48"/>
          <w:szCs w:val="48"/>
        </w:rPr>
        <w:t>СОБИРАТЬ</w:t>
      </w:r>
      <w:r w:rsidRPr="009D265A">
        <w:rPr>
          <w:rStyle w:val="a4"/>
          <w:rFonts w:ascii="Monotype Corsiva" w:hAnsi="Monotype Corsiva" w:cs="Helvetica"/>
          <w:color w:val="FF0000"/>
          <w:sz w:val="48"/>
          <w:szCs w:val="48"/>
        </w:rPr>
        <w:t xml:space="preserve"> </w:t>
      </w:r>
      <w:r w:rsidRPr="009D265A">
        <w:rPr>
          <w:rStyle w:val="a4"/>
          <w:rFonts w:ascii="Monotype Corsiva" w:hAnsi="Monotype Corsiva"/>
          <w:color w:val="FF0000"/>
          <w:sz w:val="48"/>
          <w:szCs w:val="48"/>
        </w:rPr>
        <w:t>ПОРТФЕЛЬ</w:t>
      </w:r>
    </w:p>
    <w:p w:rsidR="006C18C4" w:rsidRPr="009D265A" w:rsidRDefault="006C18C4" w:rsidP="009D265A">
      <w:pPr>
        <w:pStyle w:val="a3"/>
        <w:shd w:val="clear" w:color="auto" w:fill="FFFFFF" w:themeFill="background1"/>
        <w:spacing w:before="0" w:beforeAutospacing="0" w:after="225" w:afterAutospacing="0"/>
        <w:rPr>
          <w:rFonts w:asciiTheme="majorHAnsi" w:hAnsiTheme="majorHAnsi" w:cs="Helvetica"/>
          <w:color w:val="333333"/>
          <w:sz w:val="36"/>
          <w:szCs w:val="36"/>
        </w:rPr>
      </w:pP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1. </w:t>
      </w:r>
      <w:r w:rsidRPr="009D265A">
        <w:rPr>
          <w:rFonts w:asciiTheme="majorHAnsi" w:hAnsiTheme="majorHAnsi"/>
          <w:color w:val="333333"/>
          <w:sz w:val="36"/>
          <w:szCs w:val="36"/>
        </w:rPr>
        <w:t>Выложи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всё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из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портфеля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2. </w:t>
      </w:r>
      <w:r w:rsidRPr="009D265A">
        <w:rPr>
          <w:rFonts w:asciiTheme="majorHAnsi" w:hAnsiTheme="majorHAnsi"/>
          <w:color w:val="333333"/>
          <w:sz w:val="36"/>
          <w:szCs w:val="36"/>
        </w:rPr>
        <w:t>Посмотри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в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дневнике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какие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уроки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будут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завтра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3. </w:t>
      </w:r>
      <w:r w:rsidRPr="009D265A">
        <w:rPr>
          <w:rFonts w:asciiTheme="majorHAnsi" w:hAnsiTheme="majorHAnsi"/>
          <w:color w:val="333333"/>
          <w:sz w:val="36"/>
          <w:szCs w:val="36"/>
        </w:rPr>
        <w:t>Вспомни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что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нужно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принести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на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каждый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урок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4. </w:t>
      </w:r>
      <w:r w:rsidRPr="009D265A">
        <w:rPr>
          <w:rFonts w:asciiTheme="majorHAnsi" w:hAnsiTheme="majorHAnsi"/>
          <w:color w:val="333333"/>
          <w:sz w:val="36"/>
          <w:szCs w:val="36"/>
        </w:rPr>
        <w:t>Уложи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тетради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в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специальную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папку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или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отделение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портфеля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5. </w:t>
      </w:r>
      <w:r w:rsidRPr="009D265A">
        <w:rPr>
          <w:rFonts w:asciiTheme="majorHAnsi" w:hAnsiTheme="majorHAnsi"/>
          <w:color w:val="333333"/>
          <w:sz w:val="36"/>
          <w:szCs w:val="36"/>
        </w:rPr>
        <w:t>Проверь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содержимое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пенала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(2 </w:t>
      </w:r>
      <w:r w:rsidRPr="009D265A">
        <w:rPr>
          <w:rFonts w:asciiTheme="majorHAnsi" w:hAnsiTheme="majorHAnsi"/>
          <w:color w:val="333333"/>
          <w:sz w:val="36"/>
          <w:szCs w:val="36"/>
        </w:rPr>
        <w:t>ручки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синей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пастой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ручка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зелёной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пастой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простой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карандаш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цветные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карандаши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, </w:t>
      </w:r>
      <w:r w:rsidRPr="009D265A">
        <w:rPr>
          <w:rFonts w:asciiTheme="majorHAnsi" w:hAnsiTheme="majorHAnsi"/>
          <w:color w:val="333333"/>
          <w:sz w:val="36"/>
          <w:szCs w:val="36"/>
        </w:rPr>
        <w:t>линейка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)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6. </w:t>
      </w:r>
      <w:r w:rsidRPr="009D265A">
        <w:rPr>
          <w:rFonts w:asciiTheme="majorHAnsi" w:hAnsiTheme="majorHAnsi"/>
          <w:color w:val="333333"/>
          <w:sz w:val="36"/>
          <w:szCs w:val="36"/>
        </w:rPr>
        <w:t>Наточи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сломанные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карандаши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7. </w:t>
      </w:r>
      <w:r w:rsidRPr="009D265A">
        <w:rPr>
          <w:rFonts w:asciiTheme="majorHAnsi" w:hAnsiTheme="majorHAnsi"/>
          <w:color w:val="333333"/>
          <w:sz w:val="36"/>
          <w:szCs w:val="36"/>
        </w:rPr>
        <w:t>Сложи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нужные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учебники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br/>
        <w:t xml:space="preserve">8. </w:t>
      </w:r>
      <w:r w:rsidRPr="009D265A">
        <w:rPr>
          <w:rFonts w:asciiTheme="majorHAnsi" w:hAnsiTheme="majorHAnsi"/>
          <w:color w:val="333333"/>
          <w:sz w:val="36"/>
          <w:szCs w:val="36"/>
        </w:rPr>
        <w:t>Проверь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ещё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раз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по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дневнику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готовность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каждому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 xml:space="preserve"> </w:t>
      </w:r>
      <w:r w:rsidRPr="009D265A">
        <w:rPr>
          <w:rFonts w:asciiTheme="majorHAnsi" w:hAnsiTheme="majorHAnsi"/>
          <w:color w:val="333333"/>
          <w:sz w:val="36"/>
          <w:szCs w:val="36"/>
        </w:rPr>
        <w:t>уроку</w:t>
      </w:r>
      <w:r w:rsidRPr="009D265A">
        <w:rPr>
          <w:rFonts w:asciiTheme="majorHAnsi" w:hAnsiTheme="majorHAnsi" w:cs="Helvetica"/>
          <w:color w:val="333333"/>
          <w:sz w:val="36"/>
          <w:szCs w:val="36"/>
        </w:rPr>
        <w:t>.</w:t>
      </w:r>
    </w:p>
    <w:p w:rsidR="00915B0B" w:rsidRPr="009D265A" w:rsidRDefault="00915B0B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915B0B" w:rsidRPr="009D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5A"/>
    <w:rsid w:val="00464C5A"/>
    <w:rsid w:val="006C18C4"/>
    <w:rsid w:val="00915B0B"/>
    <w:rsid w:val="009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2018-08-04T16:32:00Z</dcterms:created>
  <dcterms:modified xsi:type="dcterms:W3CDTF">2018-08-04T17:59:00Z</dcterms:modified>
</cp:coreProperties>
</file>